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47303C">
        <w:t>2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 xml:space="preserve">Rådet for Bæredygtig Udvikling i Allerød holder møde </w:t>
      </w:r>
      <w:r w:rsidR="007D5D3B">
        <w:t>t</w:t>
      </w:r>
      <w:r w:rsidR="004D3723">
        <w:t>o</w:t>
      </w:r>
      <w:r w:rsidR="007D5D3B">
        <w:t xml:space="preserve">rsdag </w:t>
      </w:r>
      <w:r>
        <w:t xml:space="preserve">den </w:t>
      </w:r>
      <w:r w:rsidR="0047303C">
        <w:t>17</w:t>
      </w:r>
      <w:r>
        <w:t xml:space="preserve">. </w:t>
      </w:r>
      <w:r w:rsidR="006B0224">
        <w:t>ma</w:t>
      </w:r>
      <w:r w:rsidR="0047303C">
        <w:t>j</w:t>
      </w:r>
      <w:r w:rsidR="004D3723">
        <w:t xml:space="preserve"> </w:t>
      </w:r>
      <w:r>
        <w:t>201</w:t>
      </w:r>
      <w:r w:rsidR="006B0224">
        <w:t>8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C425CB">
        <w:t xml:space="preserve">(mødelokale </w:t>
      </w:r>
      <w:r w:rsidR="00F24003">
        <w:t>F</w:t>
      </w:r>
      <w:r>
        <w:t>).</w:t>
      </w:r>
    </w:p>
    <w:p w:rsidR="00116E4E" w:rsidRDefault="00116E4E" w:rsidP="00116E4E">
      <w:pPr>
        <w:ind w:right="-1"/>
      </w:pPr>
    </w:p>
    <w:p w:rsidR="009F7F84" w:rsidRPr="006B0224" w:rsidRDefault="009E57F0" w:rsidP="009E57F0">
      <w:pPr>
        <w:pStyle w:val="xmsonormal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stede</w:t>
      </w:r>
      <w:r w:rsidR="00116E4E" w:rsidRPr="006B0224">
        <w:rPr>
          <w:rFonts w:ascii="Times New Roman" w:hAnsi="Times New Roman" w:cs="Times New Roman"/>
          <w:sz w:val="24"/>
          <w:szCs w:val="24"/>
        </w:rPr>
        <w:t>:</w:t>
      </w:r>
      <w:r w:rsidR="00116E4E"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 xml:space="preserve">Merete Them Kjølholm, </w:t>
      </w:r>
      <w:r w:rsidR="00116E4E" w:rsidRPr="009E57F0">
        <w:rPr>
          <w:rFonts w:ascii="Times New Roman" w:hAnsi="Times New Roman" w:cs="Times New Roman"/>
          <w:sz w:val="24"/>
          <w:szCs w:val="24"/>
        </w:rPr>
        <w:t xml:space="preserve">Svava Lykkegaard Hansen, </w:t>
      </w:r>
      <w:r w:rsidR="00302FD5" w:rsidRPr="009E57F0">
        <w:rPr>
          <w:rFonts w:ascii="Times New Roman" w:hAnsi="Times New Roman" w:cs="Times New Roman"/>
          <w:sz w:val="24"/>
          <w:szCs w:val="24"/>
        </w:rPr>
        <w:t>Hans Philipsen</w:t>
      </w:r>
      <w:r w:rsidR="0099211E" w:rsidRPr="009E57F0">
        <w:rPr>
          <w:rFonts w:ascii="Times New Roman" w:hAnsi="Times New Roman" w:cs="Times New Roman"/>
          <w:sz w:val="24"/>
          <w:szCs w:val="24"/>
        </w:rPr>
        <w:t>,</w:t>
      </w:r>
      <w:r w:rsidR="00FA116D" w:rsidRPr="009E57F0">
        <w:rPr>
          <w:rFonts w:ascii="Times New Roman" w:hAnsi="Times New Roman" w:cs="Times New Roman"/>
          <w:sz w:val="24"/>
          <w:szCs w:val="24"/>
        </w:rPr>
        <w:t xml:space="preserve"> </w:t>
      </w:r>
      <w:r w:rsidR="00B54BD8" w:rsidRPr="009E57F0">
        <w:rPr>
          <w:rFonts w:ascii="Times New Roman" w:hAnsi="Times New Roman" w:cs="Times New Roman"/>
          <w:sz w:val="24"/>
          <w:szCs w:val="24"/>
        </w:rPr>
        <w:t>Marianne Thorsø Nielsen</w:t>
      </w:r>
      <w:r w:rsidR="006B0224" w:rsidRPr="009E57F0">
        <w:rPr>
          <w:rFonts w:ascii="Times New Roman" w:hAnsi="Times New Roman" w:cs="Times New Roman"/>
          <w:sz w:val="24"/>
          <w:szCs w:val="24"/>
        </w:rPr>
        <w:t>, Tommy Dal, Lars Jonsson</w:t>
      </w:r>
      <w:r w:rsidR="00A9516A">
        <w:rPr>
          <w:szCs w:val="24"/>
        </w:rPr>
        <w:t>.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og </w:t>
      </w:r>
      <w:r w:rsidR="00EA4D6A">
        <w:rPr>
          <w:szCs w:val="24"/>
        </w:rPr>
        <w:t>Annette L. Pedersen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Default="00255126" w:rsidP="0058683C">
      <w:pPr>
        <w:ind w:right="-1"/>
      </w:pPr>
      <w:r>
        <w:t xml:space="preserve">Afbud: </w:t>
      </w:r>
      <w:r w:rsidR="006B0224">
        <w:t>Lene Krogh</w:t>
      </w:r>
      <w:r w:rsidR="00F24003">
        <w:t>, Henning Mortensen</w:t>
      </w:r>
      <w:r w:rsidR="0042594F">
        <w:t>,</w:t>
      </w:r>
      <w:r w:rsidR="00F24003">
        <w:t xml:space="preserve"> John Frandsen</w:t>
      </w:r>
      <w:r w:rsidR="0042594F">
        <w:t>, Nils Henrik Christiansen og Tanja Cederholm</w:t>
      </w:r>
      <w:r w:rsidR="005D11E2">
        <w:t>, Anders Damm-Frydenberg, Bettina Hauge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7E10E3" w:rsidTr="00255126">
        <w:trPr>
          <w:trHeight w:hRule="exact" w:val="120"/>
        </w:trPr>
        <w:tc>
          <w:tcPr>
            <w:tcW w:w="1913" w:type="dxa"/>
          </w:tcPr>
          <w:p w:rsidR="007E10E3" w:rsidRDefault="009740ED" w:rsidP="00255126">
            <w:pPr>
              <w:rPr>
                <w:b/>
              </w:rPr>
            </w:pPr>
            <w:bookmarkStart w:id="0" w:name="Udvalg"/>
            <w:bookmarkEnd w:id="0"/>
            <w:r w:rsidRPr="004A0DCF">
              <w:tab/>
            </w:r>
          </w:p>
        </w:tc>
        <w:tc>
          <w:tcPr>
            <w:tcW w:w="425" w:type="dxa"/>
          </w:tcPr>
          <w:p w:rsidR="007E10E3" w:rsidRDefault="007E10E3" w:rsidP="00CD7EA8"/>
        </w:tc>
        <w:tc>
          <w:tcPr>
            <w:tcW w:w="6663" w:type="dxa"/>
          </w:tcPr>
          <w:p w:rsidR="007E10E3" w:rsidRDefault="007E10E3" w:rsidP="00CD7EA8">
            <w:pPr>
              <w:jc w:val="both"/>
            </w:pPr>
          </w:p>
        </w:tc>
      </w:tr>
      <w:tr w:rsidR="007E10E3" w:rsidTr="00255126">
        <w:trPr>
          <w:trHeight w:hRule="exact" w:val="120"/>
        </w:trPr>
        <w:tc>
          <w:tcPr>
            <w:tcW w:w="1913" w:type="dxa"/>
          </w:tcPr>
          <w:p w:rsidR="007E10E3" w:rsidRDefault="007E10E3" w:rsidP="00CD7EA8">
            <w:pPr>
              <w:rPr>
                <w:b/>
              </w:rPr>
            </w:pPr>
          </w:p>
        </w:tc>
        <w:tc>
          <w:tcPr>
            <w:tcW w:w="425" w:type="dxa"/>
          </w:tcPr>
          <w:p w:rsidR="007E10E3" w:rsidRDefault="007E10E3" w:rsidP="00CD7EA8"/>
        </w:tc>
        <w:tc>
          <w:tcPr>
            <w:tcW w:w="6663" w:type="dxa"/>
          </w:tcPr>
          <w:p w:rsidR="007E10E3" w:rsidRDefault="007E10E3" w:rsidP="00CD7EA8">
            <w:pPr>
              <w:jc w:val="both"/>
            </w:pPr>
          </w:p>
        </w:tc>
      </w:tr>
      <w:tr w:rsidR="007E10E3" w:rsidTr="00D30E84">
        <w:trPr>
          <w:trHeight w:val="80"/>
        </w:trPr>
        <w:tc>
          <w:tcPr>
            <w:tcW w:w="1913" w:type="dxa"/>
          </w:tcPr>
          <w:p w:rsidR="007E10E3" w:rsidRDefault="007E10E3" w:rsidP="00CD7EA8">
            <w:pPr>
              <w:pStyle w:val="Overskrift5"/>
            </w:pPr>
          </w:p>
        </w:tc>
        <w:tc>
          <w:tcPr>
            <w:tcW w:w="425" w:type="dxa"/>
          </w:tcPr>
          <w:p w:rsidR="007E10E3" w:rsidRDefault="007E10E3" w:rsidP="00CD7EA8"/>
        </w:tc>
        <w:tc>
          <w:tcPr>
            <w:tcW w:w="6663" w:type="dxa"/>
          </w:tcPr>
          <w:p w:rsidR="007E10E3" w:rsidRDefault="007E10E3" w:rsidP="00CD7EA8">
            <w:pPr>
              <w:jc w:val="both"/>
            </w:pPr>
          </w:p>
        </w:tc>
      </w:tr>
    </w:tbl>
    <w:p w:rsidR="009740ED" w:rsidRDefault="009740ED">
      <w:pPr>
        <w:ind w:right="-1"/>
        <w:jc w:val="both"/>
      </w:pPr>
    </w:p>
    <w:p w:rsidR="00645B88" w:rsidRDefault="00645B88">
      <w:pPr>
        <w:ind w:right="-1"/>
        <w:jc w:val="both"/>
      </w:pPr>
    </w:p>
    <w:p w:rsidR="00FE2817" w:rsidRPr="0061741F" w:rsidRDefault="00A24154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lastRenderedPageBreak/>
        <w:t>B</w:t>
      </w:r>
      <w:r w:rsidR="00D47CA4">
        <w:t xml:space="preserve">yrådets visionsproces og </w:t>
      </w:r>
      <w:proofErr w:type="spellStart"/>
      <w:r w:rsidR="00D47CA4">
        <w:t>RBUs</w:t>
      </w:r>
      <w:proofErr w:type="spellEnd"/>
      <w:r w:rsidR="00D47CA4">
        <w:t xml:space="preserve"> bidragsmuligheder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D47CA4" w:rsidP="00D47CA4">
            <w:r>
              <w:t>v/ Michala Andersson</w:t>
            </w:r>
          </w:p>
          <w:p w:rsidR="002503E1" w:rsidRDefault="002503E1" w:rsidP="00D47CA4"/>
          <w:p w:rsidR="002503E1" w:rsidRDefault="00906DF5" w:rsidP="00D47CA4">
            <w:r w:rsidRPr="009E57F0">
              <w:rPr>
                <w:u w:val="single"/>
              </w:rPr>
              <w:t>Nyt om velkomstmødet for nye borgere</w:t>
            </w:r>
            <w:r>
              <w:t>:</w:t>
            </w:r>
          </w:p>
          <w:p w:rsidR="00D0182E" w:rsidRDefault="00D0182E" w:rsidP="00D47CA4"/>
          <w:p w:rsidR="00D0182E" w:rsidRDefault="00D0182E" w:rsidP="00D47CA4">
            <w:r>
              <w:t>Meldt ud som åbent hus og velkomstmøde.</w:t>
            </w:r>
            <w:r w:rsidR="009E57F0">
              <w:t xml:space="preserve"> Alle ny-tilflyttede borgere siden sidst var inviteret. Byrådet var vært.</w:t>
            </w:r>
          </w:p>
          <w:p w:rsidR="00D0182E" w:rsidRDefault="00D0182E" w:rsidP="00D47CA4"/>
          <w:p w:rsidR="00D0182E" w:rsidRDefault="00D0182E" w:rsidP="00D47CA4">
            <w:r>
              <w:t>Michala</w:t>
            </w:r>
            <w:r w:rsidR="009E57F0">
              <w:t>: M</w:t>
            </w:r>
            <w:r>
              <w:t>ødet gik rigtigt fint. Flere børnefamilier og mere dialog denne gang mellem borgere og byrådspolitikere.</w:t>
            </w:r>
          </w:p>
          <w:p w:rsidR="00906DF5" w:rsidRDefault="00906DF5" w:rsidP="00D47CA4"/>
          <w:p w:rsidR="00906DF5" w:rsidRDefault="00906DF5" w:rsidP="00D47CA4">
            <w:r w:rsidRPr="009E57F0">
              <w:rPr>
                <w:u w:val="single"/>
              </w:rPr>
              <w:t xml:space="preserve">Visionsproces og </w:t>
            </w:r>
            <w:proofErr w:type="spellStart"/>
            <w:r w:rsidRPr="009E57F0">
              <w:rPr>
                <w:u w:val="single"/>
              </w:rPr>
              <w:t>RBUs</w:t>
            </w:r>
            <w:proofErr w:type="spellEnd"/>
            <w:r w:rsidRPr="009E57F0">
              <w:rPr>
                <w:u w:val="single"/>
              </w:rPr>
              <w:t xml:space="preserve"> bidragsmuligheder</w:t>
            </w:r>
            <w:r w:rsidR="005D11E2">
              <w:t>:</w:t>
            </w:r>
          </w:p>
          <w:p w:rsidR="000E042B" w:rsidRDefault="000E042B" w:rsidP="00D47CA4"/>
          <w:p w:rsidR="000E042B" w:rsidRDefault="000E042B" w:rsidP="00D47CA4">
            <w:r>
              <w:t>Michala gennemgik visionsp</w:t>
            </w:r>
            <w:r w:rsidR="009E57F0">
              <w:t>rocessen, herunder forventninger og krav til v</w:t>
            </w:r>
            <w:r>
              <w:t>isionspr</w:t>
            </w:r>
            <w:r w:rsidR="009E57F0">
              <w:t>ocessen. Se dokument vedhæftet</w:t>
            </w:r>
            <w:r>
              <w:t xml:space="preserve"> dagsordenen.</w:t>
            </w:r>
          </w:p>
          <w:p w:rsidR="005D11E2" w:rsidRDefault="005D11E2" w:rsidP="00D47CA4"/>
          <w:p w:rsidR="005D11E2" w:rsidRDefault="009E57F0" w:rsidP="00D47CA4">
            <w:r>
              <w:t>Visionsprocessen var et ø</w:t>
            </w:r>
            <w:r w:rsidR="005D11E2">
              <w:t>nske i konstituering</w:t>
            </w:r>
            <w:r w:rsidR="000E042B">
              <w:t>s</w:t>
            </w:r>
            <w:r w:rsidR="005D11E2">
              <w:t>aftale</w:t>
            </w:r>
            <w:r w:rsidR="000E042B">
              <w:t>. ØU har konkretiseret</w:t>
            </w:r>
            <w:r w:rsidR="00896C31">
              <w:t>,</w:t>
            </w:r>
            <w:r w:rsidR="000E042B">
              <w:t xml:space="preserve"> hvad visionen skal bruges til –</w:t>
            </w:r>
            <w:r w:rsidR="00896C31">
              <w:t>fx</w:t>
            </w:r>
            <w:r w:rsidR="000E042B">
              <w:t xml:space="preserve"> ift. synlighed, hvor langt ud i fremtiden</w:t>
            </w:r>
            <w:r w:rsidR="00896C31">
              <w:t xml:space="preserve"> den skal række</w:t>
            </w:r>
            <w:r w:rsidR="000E042B">
              <w:t>, skal det være en identit</w:t>
            </w:r>
            <w:r w:rsidR="00896C31">
              <w:t>et for kommune</w:t>
            </w:r>
            <w:r w:rsidR="000E042B">
              <w:t xml:space="preserve"> eller konkret, skal den handle om specifikke områder eller omfatte hele kommunen.</w:t>
            </w:r>
          </w:p>
          <w:p w:rsidR="000E042B" w:rsidRDefault="000E042B" w:rsidP="00D47CA4"/>
          <w:p w:rsidR="000E042B" w:rsidRDefault="000E042B" w:rsidP="00D47CA4">
            <w:r>
              <w:t>Nøgleord: Synlighed, inddrage borgere, civilsamfund og erhverv, konkret og retningsanvisende, pejlemærke ikke målsætning</w:t>
            </w:r>
            <w:r w:rsidR="00896C31">
              <w:t>er</w:t>
            </w:r>
            <w:r>
              <w:t>, min 10 år ind i fremtiden, inkl. børne- og ungepolitikken. De to processer skal inddrage hinanden</w:t>
            </w:r>
            <w:r w:rsidR="00896C31">
              <w:t>.</w:t>
            </w:r>
          </w:p>
          <w:p w:rsidR="000E042B" w:rsidRDefault="000E042B" w:rsidP="00D47CA4"/>
          <w:p w:rsidR="000E042B" w:rsidRDefault="000E042B" w:rsidP="00D47CA4">
            <w:r>
              <w:t>Merethe: I ko</w:t>
            </w:r>
            <w:r w:rsidR="00896C31">
              <w:t xml:space="preserve">nstitueringsaftalen er man </w:t>
            </w:r>
            <w:r>
              <w:t>enige om at forsøge at lægge et længere tidsperspektiv – også ind i budgettet. Gerne et 10 årigt perspektiv i budgettet også.</w:t>
            </w:r>
          </w:p>
          <w:p w:rsidR="000E042B" w:rsidRDefault="000E042B" w:rsidP="00D47CA4"/>
          <w:p w:rsidR="000E042B" w:rsidRDefault="000E042B" w:rsidP="00D47CA4">
            <w:proofErr w:type="spellStart"/>
            <w:r>
              <w:t>Implement</w:t>
            </w:r>
            <w:proofErr w:type="spellEnd"/>
            <w:r>
              <w:t xml:space="preserve"> har lavet en faseplan for visionen (se bilag til dagsorden).</w:t>
            </w:r>
          </w:p>
          <w:p w:rsidR="000E042B" w:rsidRDefault="000E042B" w:rsidP="00D47CA4"/>
          <w:p w:rsidR="000E042B" w:rsidRDefault="000E042B" w:rsidP="00D47CA4">
            <w:r>
              <w:t>To centrale i</w:t>
            </w:r>
            <w:r w:rsidR="00896C31">
              <w:t xml:space="preserve">nddragelsespunkter: Maj/juni i forbindelse med </w:t>
            </w:r>
            <w:r>
              <w:t>fase 2: at forstå udga</w:t>
            </w:r>
            <w:r w:rsidR="00896C31">
              <w:t xml:space="preserve">ngspunktet og fase 4: Test og </w:t>
            </w:r>
            <w:r w:rsidR="00896C31" w:rsidRPr="00896C31">
              <w:t>operationalisér</w:t>
            </w:r>
            <w:r w:rsidR="00896C31">
              <w:t>, hvor borgerpanel</w:t>
            </w:r>
            <w:r>
              <w:t xml:space="preserve"> og foreninger inviteres til at kommenterer på 1. </w:t>
            </w:r>
            <w:r w:rsidR="00552012">
              <w:t>udkast til visionen.</w:t>
            </w:r>
          </w:p>
          <w:p w:rsidR="00552012" w:rsidRDefault="00552012" w:rsidP="00D47CA4"/>
          <w:p w:rsidR="00552012" w:rsidRDefault="00896C31" w:rsidP="00D47CA4">
            <w:r>
              <w:t>500 tilfældigt udvalgte bor</w:t>
            </w:r>
            <w:r w:rsidR="00552012">
              <w:t>gere inviteres</w:t>
            </w:r>
            <w:r>
              <w:t>. De er</w:t>
            </w:r>
            <w:r w:rsidR="00552012">
              <w:t xml:space="preserve"> valgt ud fra lige repræsentation ift. køn, alder og geografisk spredning. Dem</w:t>
            </w:r>
            <w:r>
              <w:t>,</w:t>
            </w:r>
            <w:r w:rsidR="00552012">
              <w:t xml:space="preserve"> der ønsker at deltage indgår i borgerpanel.</w:t>
            </w:r>
          </w:p>
          <w:p w:rsidR="00552012" w:rsidRDefault="00552012" w:rsidP="00D47CA4"/>
          <w:p w:rsidR="00552012" w:rsidRDefault="00552012" w:rsidP="00D47CA4">
            <w:r>
              <w:t xml:space="preserve">Fotokonkurrence: </w:t>
            </w:r>
            <w:proofErr w:type="spellStart"/>
            <w:r>
              <w:t>Pressemedelelse</w:t>
            </w:r>
            <w:proofErr w:type="spellEnd"/>
            <w:r>
              <w:t xml:space="preserve">, </w:t>
            </w:r>
            <w:proofErr w:type="spellStart"/>
            <w:r>
              <w:t>Instegram</w:t>
            </w:r>
            <w:proofErr w:type="spellEnd"/>
            <w:r>
              <w:t>, Facebook. Hvis man ikke er på sociale medier, kan man sende billeder på mail.</w:t>
            </w:r>
          </w:p>
          <w:p w:rsidR="00552012" w:rsidRDefault="00552012" w:rsidP="00D47CA4"/>
          <w:p w:rsidR="002839C3" w:rsidRDefault="002839C3" w:rsidP="00D47CA4">
            <w:r>
              <w:t>Bemærkninger:</w:t>
            </w:r>
          </w:p>
          <w:p w:rsidR="00896C31" w:rsidRDefault="006710C5" w:rsidP="00D47CA4">
            <w:r>
              <w:t xml:space="preserve">Hvad menes med udviklingsveje i fase 3. </w:t>
            </w:r>
          </w:p>
          <w:p w:rsidR="006710C5" w:rsidRDefault="00896C31" w:rsidP="00D47CA4">
            <w:r>
              <w:lastRenderedPageBreak/>
              <w:t xml:space="preserve">Svar: </w:t>
            </w:r>
            <w:r w:rsidR="006710C5">
              <w:t>Det er ikke helt afklaret endnu – lige om det ikke er endelig besluttet</w:t>
            </w:r>
            <w:r>
              <w:t>,</w:t>
            </w:r>
            <w:r w:rsidR="006710C5">
              <w:t xml:space="preserve"> hvordan </w:t>
            </w:r>
            <w:r>
              <w:t>visionsudkastet præsenteres for borgerpanel</w:t>
            </w:r>
            <w:r w:rsidR="006710C5">
              <w:t>, foreninger mm.</w:t>
            </w:r>
          </w:p>
          <w:p w:rsidR="006710C5" w:rsidRDefault="006710C5" w:rsidP="00D47CA4"/>
          <w:p w:rsidR="006710C5" w:rsidRDefault="006710C5" w:rsidP="00D47CA4">
            <w:r>
              <w:t>Risiko – mange fine ord, positivt med borgerpanel</w:t>
            </w:r>
          </w:p>
          <w:p w:rsidR="002503E1" w:rsidRDefault="002839C3" w:rsidP="00D47CA4">
            <w:r>
              <w:t xml:space="preserve">Svar: </w:t>
            </w:r>
            <w:r w:rsidR="00896C31">
              <w:t>Det er i</w:t>
            </w:r>
            <w:r w:rsidR="006710C5">
              <w:t>ntension</w:t>
            </w:r>
            <w:r w:rsidR="00896C31">
              <w:t>en</w:t>
            </w:r>
            <w:r w:rsidR="006710C5">
              <w:t xml:space="preserve"> at fremtidige beslutninger </w:t>
            </w:r>
            <w:r w:rsidR="00D0182E">
              <w:t>holdes op mod vision.</w:t>
            </w:r>
            <w:r w:rsidR="00552012">
              <w:t xml:space="preserve"> </w:t>
            </w:r>
          </w:p>
          <w:p w:rsidR="002503E1" w:rsidRDefault="002503E1" w:rsidP="00D47CA4"/>
          <w:p w:rsidR="002503E1" w:rsidRDefault="002503E1" w:rsidP="00D47CA4"/>
        </w:tc>
      </w:tr>
      <w:tr w:rsidR="00FE2817" w:rsidTr="00C20AFD">
        <w:trPr>
          <w:trHeight w:hRule="exact" w:val="152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D0182E" w:rsidP="00C20AFD">
            <w:pPr>
              <w:jc w:val="both"/>
            </w:pPr>
            <w:r>
              <w:t xml:space="preserve">Rådet sender repræsentanter til mødet d. 28/5. </w:t>
            </w:r>
          </w:p>
        </w:tc>
      </w:tr>
    </w:tbl>
    <w:p w:rsidR="009740ED" w:rsidRDefault="009740ED">
      <w:bookmarkStart w:id="1" w:name="Book1"/>
      <w:bookmarkEnd w:id="1"/>
    </w:p>
    <w:p w:rsidR="009479F8" w:rsidRDefault="009479F8">
      <w:pPr>
        <w:rPr>
          <w:b/>
        </w:rPr>
      </w:pPr>
    </w:p>
    <w:p w:rsidR="00A26304" w:rsidRDefault="00D47CA4" w:rsidP="00A26304">
      <w:pPr>
        <w:pStyle w:val="Overskrift3"/>
        <w:tabs>
          <w:tab w:val="clear" w:pos="360"/>
          <w:tab w:val="left" w:pos="2268"/>
        </w:tabs>
        <w:ind w:left="2268" w:hanging="2268"/>
      </w:pPr>
      <w:bookmarkStart w:id="2" w:name="Book2"/>
      <w:bookmarkEnd w:id="2"/>
      <w:r>
        <w:rPr>
          <w:rStyle w:val="Fremhv"/>
          <w:i w:val="0"/>
          <w:szCs w:val="24"/>
        </w:rPr>
        <w:t>Bemærkninger til dagsordenen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FA116D">
            <w:pPr>
              <w:rPr>
                <w:sz w:val="20"/>
              </w:rPr>
            </w:pPr>
          </w:p>
          <w:p w:rsidR="002503E1" w:rsidRPr="00896C31" w:rsidRDefault="002503E1" w:rsidP="00FA116D">
            <w:r w:rsidRPr="00896C31">
              <w:t>Tanja bemærker</w:t>
            </w:r>
            <w:r w:rsidR="00906DF5" w:rsidRPr="00896C31">
              <w:t xml:space="preserve"> ift. seneste referat</w:t>
            </w:r>
            <w:r w:rsidRPr="00896C31">
              <w:t xml:space="preserve">, at hun har været med i RBU siden oprettelsen. I referatet stod blot ”mange år”. </w:t>
            </w:r>
          </w:p>
          <w:p w:rsidR="002503E1" w:rsidRPr="00896C31" w:rsidRDefault="002503E1" w:rsidP="00FA116D"/>
          <w:p w:rsidR="002503E1" w:rsidRPr="00896C31" w:rsidRDefault="002503E1" w:rsidP="00FA116D"/>
          <w:p w:rsidR="00B94C54" w:rsidRPr="00896C31" w:rsidRDefault="00B94C54" w:rsidP="00FA116D">
            <w:r w:rsidRPr="00896C31">
              <w:t xml:space="preserve">Hans: </w:t>
            </w:r>
            <w:r w:rsidR="00896C31" w:rsidRPr="00896C31">
              <w:t>Pressemeddelelse</w:t>
            </w:r>
            <w:r w:rsidRPr="00896C31">
              <w:t xml:space="preserve"> sendt ud. Brev ”Det gode samarbejde” sendt til udvalg. </w:t>
            </w:r>
          </w:p>
          <w:p w:rsidR="00B94C54" w:rsidRPr="00896C31" w:rsidRDefault="00B94C54" w:rsidP="00FA116D"/>
          <w:p w:rsidR="002503E1" w:rsidRPr="00896C31" w:rsidRDefault="00896C31" w:rsidP="00FA116D">
            <w:r>
              <w:t>Brevet er blevet p</w:t>
            </w:r>
            <w:r w:rsidR="00B94C54" w:rsidRPr="00896C31">
              <w:t>ositivt modtaget.</w:t>
            </w:r>
          </w:p>
          <w:p w:rsidR="00B94C54" w:rsidRPr="00896C31" w:rsidRDefault="00B94C54" w:rsidP="00FA116D"/>
          <w:p w:rsidR="00B94C54" w:rsidRDefault="00B94C54" w:rsidP="00FA116D">
            <w:pPr>
              <w:rPr>
                <w:sz w:val="20"/>
              </w:rPr>
            </w:pPr>
            <w:r w:rsidRPr="00896C31">
              <w:t>Kommunens hjemmeside vedr. RBU er mangelfuld ift. referater</w:t>
            </w:r>
            <w:r w:rsidR="00896C31">
              <w:t xml:space="preserve">. </w:t>
            </w:r>
          </w:p>
          <w:p w:rsidR="00B94C54" w:rsidRDefault="00B94C54" w:rsidP="00FA116D">
            <w:pPr>
              <w:rPr>
                <w:sz w:val="20"/>
              </w:rPr>
            </w:pPr>
          </w:p>
          <w:p w:rsidR="00B94C54" w:rsidRDefault="00B94C54" w:rsidP="00FA116D">
            <w:pPr>
              <w:rPr>
                <w:sz w:val="20"/>
              </w:rPr>
            </w:pPr>
          </w:p>
          <w:p w:rsidR="002503E1" w:rsidRPr="00E42C0D" w:rsidRDefault="002503E1" w:rsidP="00FA116D">
            <w:pPr>
              <w:rPr>
                <w:sz w:val="20"/>
              </w:rPr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B94C54" w:rsidRDefault="00B94C54" w:rsidP="00896C31">
            <w:pPr>
              <w:jc w:val="both"/>
            </w:pPr>
            <w:proofErr w:type="spellStart"/>
            <w:r>
              <w:t>RBUs</w:t>
            </w:r>
            <w:proofErr w:type="spellEnd"/>
            <w:r>
              <w:t xml:space="preserve"> Anbefalinger til verdensmålene samt erfaringer fra samtalemøde udsendes sammen med referat. Tommy sender dokumenter til Annette</w:t>
            </w:r>
            <w:r w:rsidR="00896C31">
              <w:t>.</w:t>
            </w:r>
          </w:p>
          <w:p w:rsidR="00896C31" w:rsidRDefault="00896C31" w:rsidP="00896C31">
            <w:pPr>
              <w:jc w:val="both"/>
            </w:pPr>
          </w:p>
          <w:p w:rsidR="00896C31" w:rsidRDefault="00896C31" w:rsidP="00896C31">
            <w:pPr>
              <w:jc w:val="both"/>
            </w:pPr>
            <w:r>
              <w:t>Annette taler med Kirsten om referater på hjemmesiden.</w:t>
            </w:r>
          </w:p>
        </w:tc>
      </w:tr>
    </w:tbl>
    <w:p w:rsidR="009570DA" w:rsidRDefault="009570DA" w:rsidP="002711B6"/>
    <w:p w:rsidR="00645B88" w:rsidRDefault="00645B88" w:rsidP="002711B6"/>
    <w:p w:rsidR="00802CA2" w:rsidRPr="00F24003" w:rsidRDefault="00D47CA4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 w:rsidRPr="00F24003">
        <w:rPr>
          <w:color w:val="000000"/>
          <w:szCs w:val="24"/>
        </w:rPr>
        <w:lastRenderedPageBreak/>
        <w:t>Grøn Guide r</w:t>
      </w:r>
      <w:r w:rsidRPr="00F24003">
        <w:rPr>
          <w:color w:val="000000"/>
          <w:szCs w:val="24"/>
          <w:lang w:eastAsia="en-US"/>
        </w:rPr>
        <w:t>egnskab 2017 og projektplan 2018 indstilles til godkendelse i Teknik, erhvervs, plan og miljøudvalget (TEPMU)</w:t>
      </w:r>
      <w:r w:rsidR="004021EB" w:rsidRPr="00F24003">
        <w:rPr>
          <w:rStyle w:val="Fremhv"/>
          <w:i w:val="0"/>
          <w:iCs w:val="0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D47CA4" w:rsidP="004021EB">
            <w:pPr>
              <w:rPr>
                <w:szCs w:val="24"/>
              </w:rPr>
            </w:pPr>
            <w:r>
              <w:rPr>
                <w:szCs w:val="24"/>
              </w:rPr>
              <w:t>v/ Tommy. Bilag</w:t>
            </w:r>
          </w:p>
          <w:p w:rsidR="002503E1" w:rsidRDefault="002503E1" w:rsidP="004021EB">
            <w:pPr>
              <w:rPr>
                <w:szCs w:val="24"/>
              </w:rPr>
            </w:pPr>
          </w:p>
          <w:p w:rsidR="002503E1" w:rsidRDefault="00B94C54" w:rsidP="004021EB">
            <w:pPr>
              <w:rPr>
                <w:szCs w:val="24"/>
              </w:rPr>
            </w:pPr>
            <w:r>
              <w:rPr>
                <w:szCs w:val="24"/>
              </w:rPr>
              <w:t xml:space="preserve">Tommy gennemgår regnskab og projektplan. </w:t>
            </w:r>
            <w:r w:rsidR="006109AA">
              <w:rPr>
                <w:szCs w:val="24"/>
              </w:rPr>
              <w:t xml:space="preserve">Se vedhæftning i indkaldelse. </w:t>
            </w:r>
            <w:r>
              <w:rPr>
                <w:szCs w:val="24"/>
              </w:rPr>
              <w:t xml:space="preserve">Skema på side 8 giver </w:t>
            </w:r>
            <w:r w:rsidR="006109AA">
              <w:rPr>
                <w:szCs w:val="24"/>
              </w:rPr>
              <w:t>overblik over projekter.</w:t>
            </w:r>
          </w:p>
          <w:p w:rsidR="002503E1" w:rsidRDefault="002503E1" w:rsidP="004021EB">
            <w:pPr>
              <w:rPr>
                <w:szCs w:val="24"/>
              </w:rPr>
            </w:pPr>
          </w:p>
          <w:p w:rsidR="006109AA" w:rsidRDefault="006109AA" w:rsidP="004021EB">
            <w:pPr>
              <w:rPr>
                <w:szCs w:val="24"/>
              </w:rPr>
            </w:pPr>
            <w:r>
              <w:rPr>
                <w:szCs w:val="24"/>
              </w:rPr>
              <w:t>Økonomi reduceret ift. 2016, da Tommys løn er pillet ud af regnskabet fra 2017 og frem. Den fremgår i stedet at forvaltningens budget.</w:t>
            </w:r>
          </w:p>
          <w:p w:rsidR="006109AA" w:rsidRDefault="006109AA" w:rsidP="004021EB">
            <w:pPr>
              <w:rPr>
                <w:szCs w:val="24"/>
              </w:rPr>
            </w:pPr>
          </w:p>
          <w:p w:rsidR="006109AA" w:rsidRDefault="006109AA" w:rsidP="004021EB">
            <w:pPr>
              <w:rPr>
                <w:szCs w:val="24"/>
              </w:rPr>
            </w:pPr>
            <w:r>
              <w:rPr>
                <w:szCs w:val="24"/>
              </w:rPr>
              <w:t>Regnskabet er tæt på at være revideret. Revisor mangler at gennemgå bilag.</w:t>
            </w:r>
          </w:p>
          <w:p w:rsidR="006109AA" w:rsidRDefault="006109AA" w:rsidP="004021EB">
            <w:pPr>
              <w:rPr>
                <w:szCs w:val="24"/>
              </w:rPr>
            </w:pPr>
          </w:p>
          <w:p w:rsidR="002503E1" w:rsidRPr="004021EB" w:rsidRDefault="002503E1" w:rsidP="004021EB">
            <w:pPr>
              <w:rPr>
                <w:szCs w:val="24"/>
              </w:rPr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896C31" w:rsidP="00896C31">
            <w:pPr>
              <w:jc w:val="both"/>
            </w:pPr>
            <w:r>
              <w:t>RBU i</w:t>
            </w:r>
            <w:r w:rsidR="006109AA">
              <w:t>ndstiller regnskab og projektplan 2018 til godkendelse i TEPMU under forudsætning af</w:t>
            </w:r>
            <w:r w:rsidR="009124CD">
              <w:t>,</w:t>
            </w:r>
            <w:r w:rsidR="006109AA">
              <w:t xml:space="preserve"> at revisor godkender regnskabet.</w:t>
            </w:r>
          </w:p>
        </w:tc>
      </w:tr>
    </w:tbl>
    <w:p w:rsidR="00802CA2" w:rsidRDefault="00802CA2" w:rsidP="002711B6"/>
    <w:p w:rsidR="00802CA2" w:rsidRDefault="00802CA2" w:rsidP="002711B6"/>
    <w:p w:rsidR="00802CA2" w:rsidRDefault="00D47CA4" w:rsidP="00802CA2">
      <w:pPr>
        <w:pStyle w:val="Overskrift3"/>
        <w:tabs>
          <w:tab w:val="clear" w:pos="360"/>
          <w:tab w:val="left" w:pos="2268"/>
        </w:tabs>
        <w:ind w:left="2268" w:hanging="2268"/>
      </w:pPr>
      <w:r w:rsidRPr="00F24003">
        <w:rPr>
          <w:color w:val="000000"/>
          <w:szCs w:val="24"/>
          <w:lang w:eastAsia="en-US"/>
        </w:rPr>
        <w:lastRenderedPageBreak/>
        <w:t>Høring af forslag til effektiviseringer og besparelse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D901D5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6663" w:type="dxa"/>
          </w:tcPr>
          <w:p w:rsidR="003971B9" w:rsidRPr="009124CD" w:rsidRDefault="003971B9" w:rsidP="003971B9">
            <w:pPr>
              <w:rPr>
                <w:szCs w:val="24"/>
              </w:rPr>
            </w:pPr>
            <w:r w:rsidRPr="009124CD">
              <w:rPr>
                <w:szCs w:val="24"/>
              </w:rPr>
              <w:t>Teknik</w:t>
            </w:r>
            <w:r w:rsidR="009124CD">
              <w:rPr>
                <w:szCs w:val="24"/>
              </w:rPr>
              <w:t>-</w:t>
            </w:r>
            <w:r w:rsidRPr="009124CD">
              <w:rPr>
                <w:szCs w:val="24"/>
              </w:rPr>
              <w:t>, erhvervs</w:t>
            </w:r>
            <w:r w:rsidR="009124CD">
              <w:rPr>
                <w:szCs w:val="24"/>
              </w:rPr>
              <w:t>-</w:t>
            </w:r>
            <w:r w:rsidRPr="009124CD">
              <w:rPr>
                <w:szCs w:val="24"/>
              </w:rPr>
              <w:t>, plan</w:t>
            </w:r>
            <w:r w:rsidR="009124CD">
              <w:rPr>
                <w:szCs w:val="24"/>
              </w:rPr>
              <w:t>-</w:t>
            </w:r>
            <w:r w:rsidRPr="009124CD">
              <w:rPr>
                <w:szCs w:val="24"/>
              </w:rPr>
              <w:t xml:space="preserve"> og miljøudvalget anmoder RBU om skriftligt høringssvar til vedlagte forslag til effektivisering</w:t>
            </w:r>
            <w:r w:rsidR="002839C3">
              <w:rPr>
                <w:szCs w:val="24"/>
              </w:rPr>
              <w:t xml:space="preserve"> og besparelser</w:t>
            </w:r>
          </w:p>
          <w:p w:rsidR="00802CA2" w:rsidRPr="009124CD" w:rsidRDefault="00D47CA4" w:rsidP="00D47CA4">
            <w:pPr>
              <w:pStyle w:val="NormalWeb"/>
            </w:pPr>
            <w:r w:rsidRPr="009124CD">
              <w:t>v/ Niels Erik</w:t>
            </w:r>
          </w:p>
          <w:p w:rsidR="00092351" w:rsidRPr="009124CD" w:rsidRDefault="006109AA" w:rsidP="00D47CA4">
            <w:pPr>
              <w:pStyle w:val="NormalWeb"/>
            </w:pPr>
            <w:r w:rsidRPr="009124CD">
              <w:t xml:space="preserve">Niels Erik gennemgår bilag fra dagsorden. </w:t>
            </w:r>
          </w:p>
          <w:p w:rsidR="00092351" w:rsidRPr="009124CD" w:rsidRDefault="009124CD" w:rsidP="00D47CA4">
            <w:pPr>
              <w:pStyle w:val="NormalWeb"/>
              <w:rPr>
                <w:u w:val="single"/>
              </w:rPr>
            </w:pPr>
            <w:r>
              <w:rPr>
                <w:u w:val="single"/>
              </w:rPr>
              <w:t>Gennemgang og kort drøftelse af forslag til e</w:t>
            </w:r>
            <w:r w:rsidR="006109AA" w:rsidRPr="009124CD">
              <w:rPr>
                <w:u w:val="single"/>
              </w:rPr>
              <w:t>ffektivisering</w:t>
            </w:r>
            <w:r w:rsidRPr="009124CD">
              <w:rPr>
                <w:u w:val="single"/>
              </w:rPr>
              <w:t>er</w:t>
            </w:r>
            <w:r>
              <w:rPr>
                <w:u w:val="single"/>
              </w:rPr>
              <w:t>:</w:t>
            </w:r>
          </w:p>
          <w:p w:rsidR="00092351" w:rsidRPr="009124CD" w:rsidRDefault="00092351" w:rsidP="00D47CA4">
            <w:pPr>
              <w:pStyle w:val="NormalWeb"/>
            </w:pPr>
            <w:r w:rsidRPr="009124CD">
              <w:t>Drøftelse af bl.a. Grød</w:t>
            </w:r>
            <w:r w:rsidR="009124CD">
              <w:t>e</w:t>
            </w:r>
            <w:r w:rsidRPr="009124CD">
              <w:t>skæring:</w:t>
            </w:r>
          </w:p>
          <w:p w:rsidR="00092351" w:rsidRPr="009124CD" w:rsidRDefault="006109AA" w:rsidP="00D47CA4">
            <w:pPr>
              <w:pStyle w:val="NormalWeb"/>
            </w:pPr>
            <w:r w:rsidRPr="009124CD">
              <w:t>Nordsjællandsbrugsforening kan IKKE gå ind for at reducere</w:t>
            </w:r>
            <w:r w:rsidR="009124CD">
              <w:t xml:space="preserve"> indsatsen og budgettet. D</w:t>
            </w:r>
            <w:r w:rsidRPr="009124CD">
              <w:t>et går lige an</w:t>
            </w:r>
            <w:r w:rsidR="009124CD">
              <w:t>,</w:t>
            </w:r>
            <w:r w:rsidRPr="009124CD">
              <w:t xml:space="preserve"> som det er nu</w:t>
            </w:r>
            <w:r w:rsidR="009124CD">
              <w:t xml:space="preserve"> - </w:t>
            </w:r>
            <w:r w:rsidR="00092351" w:rsidRPr="009124CD">
              <w:t xml:space="preserve"> men </w:t>
            </w:r>
            <w:r w:rsidRPr="009124CD">
              <w:t xml:space="preserve">i betragtning </w:t>
            </w:r>
            <w:r w:rsidR="00092351" w:rsidRPr="009124CD">
              <w:t>af forventede klimaforandringer</w:t>
            </w:r>
            <w:r w:rsidR="009124CD">
              <w:t>,</w:t>
            </w:r>
            <w:r w:rsidR="00092351" w:rsidRPr="009124CD">
              <w:t xml:space="preserve"> kan grød</w:t>
            </w:r>
            <w:r w:rsidR="009124CD">
              <w:t>e</w:t>
            </w:r>
            <w:r w:rsidR="00092351" w:rsidRPr="009124CD">
              <w:t>skæringen ikke red</w:t>
            </w:r>
            <w:r w:rsidR="009124CD">
              <w:t>uceres. Allerød Kommune har</w:t>
            </w:r>
            <w:r w:rsidR="00092351" w:rsidRPr="009124CD">
              <w:t xml:space="preserve"> en </w:t>
            </w:r>
            <w:r w:rsidR="009124CD">
              <w:t>fin vandløbsvedligeholdelse lige</w:t>
            </w:r>
            <w:r w:rsidR="00092351" w:rsidRPr="009124CD">
              <w:t xml:space="preserve"> nu. Der er massive van</w:t>
            </w:r>
            <w:r w:rsidR="009124CD">
              <w:t>dproblemer i nogle af vores nabo</w:t>
            </w:r>
            <w:r w:rsidR="00092351" w:rsidRPr="009124CD">
              <w:t>kommuner.</w:t>
            </w:r>
          </w:p>
          <w:p w:rsidR="009124CD" w:rsidRDefault="00277346" w:rsidP="00D47CA4">
            <w:pPr>
              <w:pStyle w:val="NormalWeb"/>
            </w:pPr>
            <w:r>
              <w:t xml:space="preserve">Svar: </w:t>
            </w:r>
            <w:r w:rsidR="00092351" w:rsidRPr="009124CD">
              <w:t>Grød</w:t>
            </w:r>
            <w:r w:rsidR="009124CD">
              <w:t>e</w:t>
            </w:r>
            <w:r w:rsidR="00092351" w:rsidRPr="009124CD">
              <w:t xml:space="preserve">skæring er </w:t>
            </w:r>
            <w:r w:rsidR="009124CD">
              <w:t xml:space="preserve">altid </w:t>
            </w:r>
            <w:r w:rsidR="00092351" w:rsidRPr="009124CD">
              <w:t>en balance mellem hensyn til natur og biodiversitet og vandgennemløb.</w:t>
            </w:r>
            <w:r w:rsidR="009124CD">
              <w:t xml:space="preserve"> </w:t>
            </w:r>
            <w:r w:rsidR="00092351" w:rsidRPr="009124CD">
              <w:t xml:space="preserve">Det reducerede budget kan sikre nuværende niveau men buffer skæres væk. </w:t>
            </w:r>
          </w:p>
          <w:p w:rsidR="00092351" w:rsidRPr="009124CD" w:rsidRDefault="00092351" w:rsidP="00D47CA4">
            <w:pPr>
              <w:pStyle w:val="NormalWeb"/>
            </w:pPr>
            <w:r w:rsidRPr="009124CD">
              <w:t>Landbruget er bekymret for at fjerne bufferen.</w:t>
            </w:r>
          </w:p>
          <w:p w:rsidR="00092351" w:rsidRPr="009124CD" w:rsidRDefault="00092351" w:rsidP="00D47CA4">
            <w:pPr>
              <w:pStyle w:val="NormalWeb"/>
              <w:rPr>
                <w:u w:val="single"/>
              </w:rPr>
            </w:pPr>
            <w:r w:rsidRPr="009124CD">
              <w:rPr>
                <w:u w:val="single"/>
              </w:rPr>
              <w:t xml:space="preserve">Gennemgang </w:t>
            </w:r>
            <w:r w:rsidR="00BB1AF8" w:rsidRPr="009124CD">
              <w:rPr>
                <w:u w:val="single"/>
              </w:rPr>
              <w:t>og kort drøftelse</w:t>
            </w:r>
            <w:r w:rsidR="009124CD">
              <w:rPr>
                <w:u w:val="single"/>
              </w:rPr>
              <w:t xml:space="preserve"> </w:t>
            </w:r>
            <w:r w:rsidR="009124CD" w:rsidRPr="009124CD">
              <w:rPr>
                <w:u w:val="single"/>
              </w:rPr>
              <w:t>af forslag til besparelser</w:t>
            </w:r>
            <w:r w:rsidR="009124CD">
              <w:rPr>
                <w:u w:val="single"/>
              </w:rPr>
              <w:t>:</w:t>
            </w:r>
          </w:p>
          <w:p w:rsidR="006109AA" w:rsidRPr="009124CD" w:rsidRDefault="00BB1AF8" w:rsidP="00D47CA4">
            <w:pPr>
              <w:pStyle w:val="NormalWeb"/>
            </w:pPr>
            <w:r w:rsidRPr="009124CD">
              <w:t xml:space="preserve">Der er noget på vej </w:t>
            </w:r>
            <w:r w:rsidR="009124CD">
              <w:t xml:space="preserve">- </w:t>
            </w:r>
            <w:r w:rsidRPr="009124CD">
              <w:t xml:space="preserve">”Det Grønne Danmarkskort”, her kigges bl.a. på potentielle økologisk forbindelse. </w:t>
            </w:r>
            <w:r w:rsidR="007360D1" w:rsidRPr="009124CD">
              <w:t xml:space="preserve">Det er Krav fra regering. </w:t>
            </w:r>
            <w:r w:rsidRPr="009124CD">
              <w:t>Der kommer et oplæg</w:t>
            </w:r>
            <w:r w:rsidR="007360D1" w:rsidRPr="009124CD">
              <w:t xml:space="preserve"> med anbefalinger </w:t>
            </w:r>
            <w:r w:rsidRPr="009124CD">
              <w:t xml:space="preserve">fra Naturrådet. Implementeringen kommer til at kræve noget af Allerød Kommune. Det kan kræve noget økonomi. Derfor er det en udfordring at skære i naturmidlerne. </w:t>
            </w:r>
          </w:p>
          <w:p w:rsidR="002503E1" w:rsidRPr="00366677" w:rsidRDefault="002503E1" w:rsidP="00D47CA4">
            <w:pPr>
              <w:pStyle w:val="NormalWeb"/>
              <w:rPr>
                <w:sz w:val="20"/>
              </w:rPr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D901D5" w:rsidP="00235F5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7360D1" w:rsidP="00235F55">
            <w:pPr>
              <w:jc w:val="both"/>
            </w:pPr>
            <w:r>
              <w:t xml:space="preserve">RBU planlægger at sender høringssvar. Skal sendes til Niels Erik senest d. 23/5. </w:t>
            </w:r>
          </w:p>
        </w:tc>
      </w:tr>
    </w:tbl>
    <w:p w:rsidR="00366677" w:rsidRDefault="00366677" w:rsidP="00802CA2"/>
    <w:p w:rsidR="00366677" w:rsidRDefault="00366677" w:rsidP="00802CA2"/>
    <w:p w:rsidR="00536DF1" w:rsidRDefault="00536DF1" w:rsidP="00536DF1">
      <w:pPr>
        <w:pStyle w:val="Overskrift3"/>
        <w:tabs>
          <w:tab w:val="clear" w:pos="360"/>
          <w:tab w:val="left" w:pos="2268"/>
        </w:tabs>
        <w:ind w:left="2268" w:hanging="2268"/>
      </w:pPr>
      <w:r>
        <w:rPr>
          <w:color w:val="000000"/>
          <w:szCs w:val="24"/>
          <w:lang w:eastAsia="en-US"/>
        </w:rPr>
        <w:lastRenderedPageBreak/>
        <w:t>Hvordan konkretiserer vi</w:t>
      </w:r>
      <w:r w:rsidRPr="00536DF1">
        <w:t xml:space="preserve"> </w:t>
      </w:r>
      <w:proofErr w:type="spellStart"/>
      <w:r>
        <w:t>FNs</w:t>
      </w:r>
      <w:proofErr w:type="spellEnd"/>
      <w:r>
        <w:t xml:space="preserve"> Verdensmål i Allerød</w:t>
      </w:r>
      <w:r>
        <w:rPr>
          <w:color w:val="000000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536DF1" w:rsidTr="00131D47">
        <w:tc>
          <w:tcPr>
            <w:tcW w:w="1913" w:type="dxa"/>
          </w:tcPr>
          <w:p w:rsidR="00536DF1" w:rsidRDefault="00536DF1" w:rsidP="00131D47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536DF1" w:rsidRDefault="00536DF1" w:rsidP="00131D47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6663" w:type="dxa"/>
          </w:tcPr>
          <w:p w:rsidR="00536DF1" w:rsidRPr="009124CD" w:rsidRDefault="00536DF1" w:rsidP="00536DF1">
            <w:pPr>
              <w:pStyle w:val="NormalWeb"/>
              <w:rPr>
                <w:szCs w:val="20"/>
              </w:rPr>
            </w:pPr>
            <w:r w:rsidRPr="009124CD">
              <w:rPr>
                <w:szCs w:val="20"/>
              </w:rPr>
              <w:t>v/ Merete</w:t>
            </w:r>
          </w:p>
          <w:p w:rsidR="002503E1" w:rsidRPr="009124CD" w:rsidRDefault="007360D1" w:rsidP="00536DF1">
            <w:pPr>
              <w:pStyle w:val="NormalWeb"/>
              <w:rPr>
                <w:szCs w:val="20"/>
              </w:rPr>
            </w:pPr>
            <w:r w:rsidRPr="009124CD">
              <w:rPr>
                <w:szCs w:val="20"/>
              </w:rPr>
              <w:t>Anders, Bettina og Merethe har kort drøftet</w:t>
            </w:r>
            <w:r w:rsidR="00A77F7F">
              <w:rPr>
                <w:szCs w:val="20"/>
              </w:rPr>
              <w:t>,</w:t>
            </w:r>
            <w:r w:rsidRPr="009124CD">
              <w:rPr>
                <w:szCs w:val="20"/>
              </w:rPr>
              <w:t xml:space="preserve"> hvordan det kan gribes an. De har fokus på at samle Byrådet.</w:t>
            </w:r>
          </w:p>
          <w:p w:rsidR="002503E1" w:rsidRPr="009124CD" w:rsidRDefault="007360D1" w:rsidP="00536DF1">
            <w:pPr>
              <w:pStyle w:val="NormalWeb"/>
              <w:rPr>
                <w:szCs w:val="20"/>
              </w:rPr>
            </w:pPr>
            <w:r w:rsidRPr="009124CD">
              <w:rPr>
                <w:szCs w:val="20"/>
              </w:rPr>
              <w:t>Forslag fra Merethe: Punktet tages op igen</w:t>
            </w:r>
            <w:r w:rsidR="008F478E" w:rsidRPr="009124CD">
              <w:rPr>
                <w:szCs w:val="20"/>
              </w:rPr>
              <w:t xml:space="preserve">, når alle har set de tidligere </w:t>
            </w:r>
            <w:r w:rsidR="00A77F7F">
              <w:rPr>
                <w:szCs w:val="20"/>
              </w:rPr>
              <w:t xml:space="preserve">udarbejdede </w:t>
            </w:r>
            <w:r w:rsidR="008F478E" w:rsidRPr="009124CD">
              <w:rPr>
                <w:szCs w:val="20"/>
              </w:rPr>
              <w:t>dokumenter igennem.</w:t>
            </w:r>
          </w:p>
          <w:p w:rsidR="002503E1" w:rsidRPr="00366677" w:rsidRDefault="002503E1" w:rsidP="00536DF1">
            <w:pPr>
              <w:pStyle w:val="NormalWeb"/>
              <w:rPr>
                <w:sz w:val="20"/>
              </w:rPr>
            </w:pPr>
          </w:p>
        </w:tc>
      </w:tr>
      <w:tr w:rsidR="00536DF1" w:rsidTr="00131D47">
        <w:trPr>
          <w:trHeight w:hRule="exact" w:val="120"/>
        </w:trPr>
        <w:tc>
          <w:tcPr>
            <w:tcW w:w="1913" w:type="dxa"/>
          </w:tcPr>
          <w:p w:rsidR="00536DF1" w:rsidRDefault="00536DF1" w:rsidP="00131D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536DF1" w:rsidRDefault="00536DF1" w:rsidP="00131D47"/>
        </w:tc>
        <w:tc>
          <w:tcPr>
            <w:tcW w:w="6663" w:type="dxa"/>
            <w:tcBorders>
              <w:bottom w:val="single" w:sz="4" w:space="0" w:color="auto"/>
            </w:tcBorders>
          </w:tcPr>
          <w:p w:rsidR="00536DF1" w:rsidRDefault="00536DF1" w:rsidP="00131D47">
            <w:pPr>
              <w:jc w:val="both"/>
            </w:pPr>
          </w:p>
        </w:tc>
      </w:tr>
      <w:tr w:rsidR="00536DF1" w:rsidTr="00131D47">
        <w:trPr>
          <w:trHeight w:hRule="exact" w:val="120"/>
        </w:trPr>
        <w:tc>
          <w:tcPr>
            <w:tcW w:w="1913" w:type="dxa"/>
          </w:tcPr>
          <w:p w:rsidR="00536DF1" w:rsidRDefault="00536DF1" w:rsidP="00131D47">
            <w:pPr>
              <w:rPr>
                <w:b/>
              </w:rPr>
            </w:pPr>
          </w:p>
        </w:tc>
        <w:tc>
          <w:tcPr>
            <w:tcW w:w="425" w:type="dxa"/>
          </w:tcPr>
          <w:p w:rsidR="00536DF1" w:rsidRDefault="00536DF1" w:rsidP="00131D47"/>
        </w:tc>
        <w:tc>
          <w:tcPr>
            <w:tcW w:w="6663" w:type="dxa"/>
          </w:tcPr>
          <w:p w:rsidR="00536DF1" w:rsidRDefault="00536DF1" w:rsidP="00131D47">
            <w:pPr>
              <w:jc w:val="both"/>
            </w:pPr>
          </w:p>
        </w:tc>
      </w:tr>
      <w:tr w:rsidR="00536DF1" w:rsidTr="00131D47">
        <w:tc>
          <w:tcPr>
            <w:tcW w:w="1913" w:type="dxa"/>
          </w:tcPr>
          <w:p w:rsidR="00536DF1" w:rsidRDefault="00536DF1" w:rsidP="00131D47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536DF1" w:rsidRDefault="00536DF1" w:rsidP="00131D47"/>
        </w:tc>
        <w:tc>
          <w:tcPr>
            <w:tcW w:w="6663" w:type="dxa"/>
          </w:tcPr>
          <w:p w:rsidR="009124CD" w:rsidRDefault="009124CD" w:rsidP="009124CD">
            <w:r>
              <w:t>Der indkaldes til et ekstra møde (et projektmøde) i juni for RBU med fokus på dette punkt.</w:t>
            </w:r>
          </w:p>
          <w:p w:rsidR="00536DF1" w:rsidRDefault="00536DF1" w:rsidP="00131D47">
            <w:pPr>
              <w:jc w:val="both"/>
            </w:pPr>
          </w:p>
        </w:tc>
      </w:tr>
    </w:tbl>
    <w:p w:rsidR="00E55824" w:rsidRDefault="00E55824" w:rsidP="00802CA2"/>
    <w:p w:rsidR="00FE2817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forvaltningens miljø- og bæredygtighedsarbejde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EF41CC" w:rsidP="00366677">
            <w:pPr>
              <w:numPr>
                <w:ilvl w:val="0"/>
                <w:numId w:val="3"/>
              </w:numPr>
            </w:pPr>
            <w:r>
              <w:t xml:space="preserve">Præsenteres af Niels </w:t>
            </w:r>
            <w:r w:rsidR="00045BB9">
              <w:t>E</w:t>
            </w:r>
            <w:r>
              <w:t>rik von Freiesl</w:t>
            </w:r>
            <w:r w:rsidR="00045BB9">
              <w:t>e</w:t>
            </w:r>
            <w:r>
              <w:t>ben</w:t>
            </w:r>
          </w:p>
          <w:p w:rsidR="002503E1" w:rsidRDefault="002503E1" w:rsidP="002503E1"/>
          <w:p w:rsidR="002503E1" w:rsidRDefault="00A77F7F" w:rsidP="002503E1">
            <w:r>
              <w:t>Forvaltningen holder</w:t>
            </w:r>
            <w:r w:rsidR="004C2E5A">
              <w:t xml:space="preserve"> sig orienteret KL’s projekt vedr. verdensmål</w:t>
            </w:r>
            <w:r>
              <w:t xml:space="preserve"> og skal deltage i møde med KL herom.</w:t>
            </w:r>
          </w:p>
          <w:p w:rsidR="002503E1" w:rsidRDefault="002503E1" w:rsidP="002503E1"/>
          <w:p w:rsidR="002503E1" w:rsidRPr="00E0450E" w:rsidRDefault="002503E1" w:rsidP="002503E1"/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4C2E5A" w:rsidP="00A77F7F">
            <w:pPr>
              <w:jc w:val="both"/>
            </w:pPr>
            <w:r>
              <w:t xml:space="preserve">Tidligere notat </w:t>
            </w:r>
            <w:r w:rsidR="00A77F7F">
              <w:t xml:space="preserve">om verdensmål behandlet af KMU </w:t>
            </w:r>
            <w:r>
              <w:t>sendes ud med referat</w:t>
            </w:r>
          </w:p>
        </w:tc>
      </w:tr>
    </w:tbl>
    <w:p w:rsidR="00FE2817" w:rsidRDefault="00FE2817" w:rsidP="002711B6"/>
    <w:p w:rsidR="00FE2817" w:rsidRDefault="00FE2817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foreningerne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C2394" w:rsidRDefault="00277346" w:rsidP="00307AED">
            <w:pPr>
              <w:jc w:val="both"/>
            </w:pPr>
            <w:r>
              <w:t>Nordsjællands Landboforening</w:t>
            </w:r>
            <w:r w:rsidR="00A77F7F">
              <w:t xml:space="preserve"> er </w:t>
            </w:r>
            <w:r w:rsidR="002C2394">
              <w:t>interesseorganisation for landbrug i det gamle Frederiksborg Amt. Lars formand fra sidste år. Bonus</w:t>
            </w:r>
            <w:r>
              <w:t>,</w:t>
            </w:r>
            <w:r w:rsidR="002C2394">
              <w:t xml:space="preserve"> møder mange nye spændende mennesker.</w:t>
            </w:r>
          </w:p>
          <w:p w:rsidR="002C2394" w:rsidRDefault="002C2394" w:rsidP="00307AED">
            <w:pPr>
              <w:jc w:val="both"/>
            </w:pPr>
          </w:p>
          <w:p w:rsidR="002C2394" w:rsidRDefault="002C2394" w:rsidP="00307AED">
            <w:pPr>
              <w:jc w:val="both"/>
            </w:pPr>
          </w:p>
          <w:p w:rsidR="002711B6" w:rsidRDefault="002503E1" w:rsidP="00307AED">
            <w:pPr>
              <w:jc w:val="both"/>
            </w:pPr>
            <w:r>
              <w:t>DN: Affaldsindsamlingen i Allerød Kommune</w:t>
            </w:r>
            <w:r w:rsidR="00A77F7F">
              <w:t xml:space="preserve"> med B</w:t>
            </w:r>
            <w:r w:rsidR="002C2394">
              <w:t>orgmest</w:t>
            </w:r>
            <w:r w:rsidR="00A77F7F">
              <w:t>er</w:t>
            </w:r>
            <w:r w:rsidR="002C2394">
              <w:t>en og det meste af byrådet</w:t>
            </w:r>
            <w:r w:rsidR="00A77F7F">
              <w:t xml:space="preserve"> gik rigtigt godt</w:t>
            </w:r>
            <w:r w:rsidR="002C2394">
              <w:t>. DN indsamlede over 800 kg. Over 2 ton indsamlet i kommunen. Mange børnefamilier deltog. Der var 11 indsamlingssteder. Godt samarbejde med Kommunen</w:t>
            </w:r>
            <w:r w:rsidR="00A77F7F">
              <w:t>.</w:t>
            </w:r>
          </w:p>
          <w:p w:rsidR="002503E1" w:rsidRDefault="002503E1" w:rsidP="00307AED">
            <w:pPr>
              <w:jc w:val="both"/>
            </w:pPr>
          </w:p>
          <w:p w:rsidR="002503E1" w:rsidRDefault="002503E1" w:rsidP="00307AED">
            <w:pPr>
              <w:jc w:val="both"/>
            </w:pPr>
          </w:p>
          <w:p w:rsidR="002503E1" w:rsidRDefault="002503E1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</w:tbl>
    <w:p w:rsidR="002711B6" w:rsidRDefault="002711B6" w:rsidP="002711B6"/>
    <w:p w:rsidR="00575BAE" w:rsidRDefault="002C2394" w:rsidP="002711B6">
      <w:r>
        <w:t>Orientering taget til efterretning</w:t>
      </w:r>
    </w:p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  <w:p w:rsidR="002503E1" w:rsidRDefault="002503E1" w:rsidP="00307AED">
            <w:pPr>
              <w:jc w:val="both"/>
            </w:pPr>
          </w:p>
          <w:p w:rsidR="002503E1" w:rsidRDefault="002503E1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C2394" w:rsidP="00307AED">
            <w:pPr>
              <w:jc w:val="both"/>
            </w:pPr>
            <w:r>
              <w:t>Evt. høringssvar til budget</w:t>
            </w:r>
          </w:p>
        </w:tc>
      </w:tr>
    </w:tbl>
    <w:p w:rsidR="002711B6" w:rsidRDefault="002711B6" w:rsidP="002711B6">
      <w:pPr>
        <w:pStyle w:val="Beslutning"/>
        <w:ind w:right="-1"/>
      </w:pPr>
    </w:p>
    <w:p w:rsidR="00575BAE" w:rsidRDefault="00575BAE" w:rsidP="002711B6">
      <w:pPr>
        <w:pStyle w:val="Beslutning"/>
        <w:ind w:right="-1"/>
      </w:pPr>
    </w:p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 xml:space="preserve">Eventuelt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  <w:p w:rsidR="002503E1" w:rsidRDefault="00A77F7F" w:rsidP="00307AED">
            <w:pPr>
              <w:jc w:val="both"/>
            </w:pPr>
            <w:bookmarkStart w:id="3" w:name="_GoBack"/>
            <w:bookmarkEnd w:id="3"/>
            <w:r>
              <w:t>Kort gennem gang af tilsendt info om f</w:t>
            </w:r>
            <w:r w:rsidR="002C2394">
              <w:t>uglekasseprojekt: 41 aktive kasser i år. Projektet er støttet af RBU-projektmidler.</w:t>
            </w:r>
          </w:p>
          <w:p w:rsidR="002503E1" w:rsidRDefault="002503E1" w:rsidP="00307AED">
            <w:pPr>
              <w:jc w:val="both"/>
            </w:pPr>
          </w:p>
          <w:p w:rsidR="002503E1" w:rsidRDefault="002503E1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E93BD3" w:rsidP="00307AED">
            <w:pPr>
              <w:jc w:val="both"/>
            </w:pPr>
            <w:r>
              <w:t xml:space="preserve">Orientering taget til efterretning. </w:t>
            </w:r>
          </w:p>
        </w:tc>
      </w:tr>
    </w:tbl>
    <w:p w:rsidR="000422D0" w:rsidRDefault="000422D0">
      <w:pPr>
        <w:pStyle w:val="Beslutning"/>
        <w:ind w:right="-1"/>
      </w:pPr>
    </w:p>
    <w:p w:rsidR="009772F9" w:rsidRDefault="009772F9">
      <w:pPr>
        <w:pStyle w:val="Beslutning"/>
        <w:ind w:right="-1"/>
      </w:pPr>
    </w:p>
    <w:p w:rsidR="009772F9" w:rsidRDefault="009772F9">
      <w:pPr>
        <w:pStyle w:val="Beslutning"/>
        <w:ind w:right="-1"/>
      </w:pPr>
    </w:p>
    <w:p w:rsidR="00321D54" w:rsidRDefault="009740ED" w:rsidP="005C3CAF">
      <w:pPr>
        <w:pStyle w:val="Beslutning"/>
        <w:ind w:right="-1"/>
      </w:pPr>
      <w:r>
        <w:t xml:space="preserve">Allerød den </w:t>
      </w:r>
      <w:r w:rsidR="002503E1">
        <w:t>17</w:t>
      </w:r>
      <w:r w:rsidR="00E375BC">
        <w:t xml:space="preserve">. </w:t>
      </w:r>
      <w:r w:rsidR="00A9516A">
        <w:t>ma</w:t>
      </w:r>
      <w:r w:rsidR="00F24003">
        <w:t>j</w:t>
      </w:r>
      <w:r w:rsidR="002E5B3C">
        <w:t xml:space="preserve"> </w:t>
      </w:r>
      <w:r>
        <w:t>20</w:t>
      </w:r>
      <w:r w:rsidR="0058683C">
        <w:t>1</w:t>
      </w:r>
      <w:r w:rsidR="00A9516A">
        <w:t>8</w:t>
      </w:r>
    </w:p>
    <w:sectPr w:rsidR="00321D54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33" w:rsidRDefault="00191133">
      <w:r>
        <w:separator/>
      </w:r>
    </w:p>
  </w:endnote>
  <w:endnote w:type="continuationSeparator" w:id="0">
    <w:p w:rsidR="00191133" w:rsidRDefault="001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33" w:rsidRDefault="00191133">
      <w:r>
        <w:separator/>
      </w:r>
    </w:p>
  </w:footnote>
  <w:footnote w:type="continuationSeparator" w:id="0">
    <w:p w:rsidR="00191133" w:rsidRDefault="0019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277346">
      <w:rPr>
        <w:rStyle w:val="Sidetal"/>
        <w:b/>
        <w:noProof/>
      </w:rPr>
      <w:t>8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60pt" fillcolor="window">
          <v:imagedata r:id="rId1" o:title=""/>
        </v:shape>
        <o:OLEObject Type="Embed" ProgID="PBrush" ShapeID="_x0000_i1025" DrawAspect="Content" ObjectID="_1694600068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422D8"/>
    <w:multiLevelType w:val="singleLevel"/>
    <w:tmpl w:val="3F645B18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422D0"/>
    <w:rsid w:val="00045BB9"/>
    <w:rsid w:val="00047A30"/>
    <w:rsid w:val="00080657"/>
    <w:rsid w:val="00084282"/>
    <w:rsid w:val="00086A40"/>
    <w:rsid w:val="00092351"/>
    <w:rsid w:val="000D5FAD"/>
    <w:rsid w:val="000E042B"/>
    <w:rsid w:val="000E3CB9"/>
    <w:rsid w:val="0010748C"/>
    <w:rsid w:val="001147FD"/>
    <w:rsid w:val="00116E4E"/>
    <w:rsid w:val="0012775B"/>
    <w:rsid w:val="00135104"/>
    <w:rsid w:val="00153B0F"/>
    <w:rsid w:val="00191133"/>
    <w:rsid w:val="0019250F"/>
    <w:rsid w:val="001D7DEA"/>
    <w:rsid w:val="00205300"/>
    <w:rsid w:val="00223159"/>
    <w:rsid w:val="00230439"/>
    <w:rsid w:val="00231D47"/>
    <w:rsid w:val="00244749"/>
    <w:rsid w:val="002503E1"/>
    <w:rsid w:val="00255126"/>
    <w:rsid w:val="002673F5"/>
    <w:rsid w:val="00270A87"/>
    <w:rsid w:val="002711B6"/>
    <w:rsid w:val="00277346"/>
    <w:rsid w:val="002839C3"/>
    <w:rsid w:val="00286786"/>
    <w:rsid w:val="002C2394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55602"/>
    <w:rsid w:val="00357E18"/>
    <w:rsid w:val="00366677"/>
    <w:rsid w:val="003971B9"/>
    <w:rsid w:val="003A101D"/>
    <w:rsid w:val="003A6223"/>
    <w:rsid w:val="003C3B9D"/>
    <w:rsid w:val="003C51C8"/>
    <w:rsid w:val="003E55D6"/>
    <w:rsid w:val="004021EB"/>
    <w:rsid w:val="004103AE"/>
    <w:rsid w:val="00411217"/>
    <w:rsid w:val="0042594F"/>
    <w:rsid w:val="0043003E"/>
    <w:rsid w:val="00432CFC"/>
    <w:rsid w:val="00445441"/>
    <w:rsid w:val="0045553F"/>
    <w:rsid w:val="0047303C"/>
    <w:rsid w:val="0048749A"/>
    <w:rsid w:val="0049253E"/>
    <w:rsid w:val="004A0DCF"/>
    <w:rsid w:val="004B5E9F"/>
    <w:rsid w:val="004C2E5A"/>
    <w:rsid w:val="004D3723"/>
    <w:rsid w:val="004D6982"/>
    <w:rsid w:val="004E159C"/>
    <w:rsid w:val="004E677D"/>
    <w:rsid w:val="005106F1"/>
    <w:rsid w:val="00515FB1"/>
    <w:rsid w:val="005224FC"/>
    <w:rsid w:val="00522854"/>
    <w:rsid w:val="00536DF1"/>
    <w:rsid w:val="00552012"/>
    <w:rsid w:val="005714ED"/>
    <w:rsid w:val="00572E79"/>
    <w:rsid w:val="00575BAE"/>
    <w:rsid w:val="0058683C"/>
    <w:rsid w:val="00586D1B"/>
    <w:rsid w:val="00587BFF"/>
    <w:rsid w:val="005913D4"/>
    <w:rsid w:val="005A3AD4"/>
    <w:rsid w:val="005B253C"/>
    <w:rsid w:val="005C37D0"/>
    <w:rsid w:val="005C3CAF"/>
    <w:rsid w:val="005D11E2"/>
    <w:rsid w:val="005E19B2"/>
    <w:rsid w:val="006037DD"/>
    <w:rsid w:val="006078F8"/>
    <w:rsid w:val="006109AA"/>
    <w:rsid w:val="0061741F"/>
    <w:rsid w:val="00620361"/>
    <w:rsid w:val="0063433C"/>
    <w:rsid w:val="006412E2"/>
    <w:rsid w:val="00642ECB"/>
    <w:rsid w:val="00645B88"/>
    <w:rsid w:val="00652901"/>
    <w:rsid w:val="00667D75"/>
    <w:rsid w:val="006710C5"/>
    <w:rsid w:val="00682273"/>
    <w:rsid w:val="00686CAC"/>
    <w:rsid w:val="00692A7B"/>
    <w:rsid w:val="00695928"/>
    <w:rsid w:val="006B0224"/>
    <w:rsid w:val="006B4082"/>
    <w:rsid w:val="006B77F5"/>
    <w:rsid w:val="006D7D75"/>
    <w:rsid w:val="006E35BF"/>
    <w:rsid w:val="00704749"/>
    <w:rsid w:val="00705714"/>
    <w:rsid w:val="007360D1"/>
    <w:rsid w:val="0073748B"/>
    <w:rsid w:val="0074033A"/>
    <w:rsid w:val="00747FB2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30C3"/>
    <w:rsid w:val="008342CF"/>
    <w:rsid w:val="00873EF7"/>
    <w:rsid w:val="00877A4C"/>
    <w:rsid w:val="00881CB6"/>
    <w:rsid w:val="00885F4D"/>
    <w:rsid w:val="00896C31"/>
    <w:rsid w:val="0089736D"/>
    <w:rsid w:val="00897F25"/>
    <w:rsid w:val="008A1109"/>
    <w:rsid w:val="008C0869"/>
    <w:rsid w:val="008C7506"/>
    <w:rsid w:val="008D1575"/>
    <w:rsid w:val="008F478E"/>
    <w:rsid w:val="00900C9B"/>
    <w:rsid w:val="00906DF5"/>
    <w:rsid w:val="00907B26"/>
    <w:rsid w:val="00910D81"/>
    <w:rsid w:val="009124CD"/>
    <w:rsid w:val="009375D8"/>
    <w:rsid w:val="009475C9"/>
    <w:rsid w:val="009479F8"/>
    <w:rsid w:val="00953512"/>
    <w:rsid w:val="009570DA"/>
    <w:rsid w:val="00970E75"/>
    <w:rsid w:val="009740ED"/>
    <w:rsid w:val="009758F0"/>
    <w:rsid w:val="009772F9"/>
    <w:rsid w:val="00980F62"/>
    <w:rsid w:val="0099211E"/>
    <w:rsid w:val="0099329C"/>
    <w:rsid w:val="00995AF0"/>
    <w:rsid w:val="009A10A8"/>
    <w:rsid w:val="009A20AF"/>
    <w:rsid w:val="009A75B6"/>
    <w:rsid w:val="009E57F0"/>
    <w:rsid w:val="009F2BAF"/>
    <w:rsid w:val="009F7F84"/>
    <w:rsid w:val="00A035BD"/>
    <w:rsid w:val="00A24154"/>
    <w:rsid w:val="00A26304"/>
    <w:rsid w:val="00A26E4C"/>
    <w:rsid w:val="00A7526B"/>
    <w:rsid w:val="00A77F7F"/>
    <w:rsid w:val="00A8183B"/>
    <w:rsid w:val="00A925AD"/>
    <w:rsid w:val="00A9290E"/>
    <w:rsid w:val="00A9516A"/>
    <w:rsid w:val="00AC6882"/>
    <w:rsid w:val="00AD71FF"/>
    <w:rsid w:val="00AD7583"/>
    <w:rsid w:val="00AE31E6"/>
    <w:rsid w:val="00AF2B23"/>
    <w:rsid w:val="00AF3B79"/>
    <w:rsid w:val="00B45768"/>
    <w:rsid w:val="00B47A53"/>
    <w:rsid w:val="00B54BD8"/>
    <w:rsid w:val="00B875DB"/>
    <w:rsid w:val="00B90BBF"/>
    <w:rsid w:val="00B94C54"/>
    <w:rsid w:val="00B9675E"/>
    <w:rsid w:val="00BB1AF8"/>
    <w:rsid w:val="00BD137E"/>
    <w:rsid w:val="00BD796F"/>
    <w:rsid w:val="00BF565F"/>
    <w:rsid w:val="00C07E95"/>
    <w:rsid w:val="00C14B24"/>
    <w:rsid w:val="00C20341"/>
    <w:rsid w:val="00C20AFD"/>
    <w:rsid w:val="00C31571"/>
    <w:rsid w:val="00C37D5C"/>
    <w:rsid w:val="00C425CB"/>
    <w:rsid w:val="00C74DAE"/>
    <w:rsid w:val="00C863E4"/>
    <w:rsid w:val="00C93D83"/>
    <w:rsid w:val="00C97628"/>
    <w:rsid w:val="00CA1D8C"/>
    <w:rsid w:val="00CB1DF4"/>
    <w:rsid w:val="00CD2AFF"/>
    <w:rsid w:val="00CD7EA8"/>
    <w:rsid w:val="00CE609F"/>
    <w:rsid w:val="00D0182E"/>
    <w:rsid w:val="00D05F69"/>
    <w:rsid w:val="00D279BC"/>
    <w:rsid w:val="00D30E84"/>
    <w:rsid w:val="00D47CA4"/>
    <w:rsid w:val="00D712EE"/>
    <w:rsid w:val="00D73427"/>
    <w:rsid w:val="00D901D5"/>
    <w:rsid w:val="00D90525"/>
    <w:rsid w:val="00D9671F"/>
    <w:rsid w:val="00DA4BBA"/>
    <w:rsid w:val="00DA4EEC"/>
    <w:rsid w:val="00DB48CC"/>
    <w:rsid w:val="00DB4F38"/>
    <w:rsid w:val="00DC7745"/>
    <w:rsid w:val="00DF34D7"/>
    <w:rsid w:val="00DF4670"/>
    <w:rsid w:val="00E03DD1"/>
    <w:rsid w:val="00E0450E"/>
    <w:rsid w:val="00E136B9"/>
    <w:rsid w:val="00E375BC"/>
    <w:rsid w:val="00E42C0D"/>
    <w:rsid w:val="00E45D55"/>
    <w:rsid w:val="00E53CC5"/>
    <w:rsid w:val="00E55824"/>
    <w:rsid w:val="00E55961"/>
    <w:rsid w:val="00E76508"/>
    <w:rsid w:val="00E925C2"/>
    <w:rsid w:val="00E93BD3"/>
    <w:rsid w:val="00E95F22"/>
    <w:rsid w:val="00EA3AD5"/>
    <w:rsid w:val="00EA4D6A"/>
    <w:rsid w:val="00EF41CC"/>
    <w:rsid w:val="00F24003"/>
    <w:rsid w:val="00F3263C"/>
    <w:rsid w:val="00F468A2"/>
    <w:rsid w:val="00F66406"/>
    <w:rsid w:val="00F73661"/>
    <w:rsid w:val="00F736C8"/>
    <w:rsid w:val="00F74389"/>
    <w:rsid w:val="00F94AB6"/>
    <w:rsid w:val="00FA116D"/>
    <w:rsid w:val="00FB28B7"/>
    <w:rsid w:val="00FC1AF0"/>
    <w:rsid w:val="00FD1173"/>
    <w:rsid w:val="00FD2AEE"/>
    <w:rsid w:val="00FE281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C2CE84F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1331-0623-43DE-BE65-5DC168F7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957</Words>
  <Characters>5842</Characters>
  <Application>Microsoft Office Word</Application>
  <DocSecurity>0</DocSecurity>
  <Lines>324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3</cp:revision>
  <cp:lastPrinted>2016-05-24T12:49:00Z</cp:lastPrinted>
  <dcterms:created xsi:type="dcterms:W3CDTF">2021-10-01T11:25:00Z</dcterms:created>
  <dcterms:modified xsi:type="dcterms:W3CDTF">2021-10-01T11:28:00Z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{08721BBD-7A69-482D-9363-EE33DCB77B3B}</vt:lpwstr>
  </property>
</Properties>
</file>